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B49" w:rsidRPr="00014B49" w:rsidRDefault="00014B49" w:rsidP="00014B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4B49">
        <w:rPr>
          <w:rFonts w:ascii="Times New Roman" w:hAnsi="Times New Roman" w:cs="Times New Roman"/>
          <w:b/>
          <w:sz w:val="24"/>
          <w:szCs w:val="24"/>
        </w:rPr>
        <w:t>Информация о сроках и местах подачи заявлений на прохождение ГИА-9</w:t>
      </w:r>
    </w:p>
    <w:p w:rsidR="00014B49" w:rsidRPr="00014B49" w:rsidRDefault="00014B49" w:rsidP="00014B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4B49">
        <w:rPr>
          <w:rFonts w:ascii="Times New Roman" w:hAnsi="Times New Roman" w:cs="Times New Roman"/>
          <w:b/>
          <w:sz w:val="24"/>
          <w:szCs w:val="24"/>
        </w:rPr>
        <w:t>по учебным предметам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Заявления об участии в ГИА-9 подаются до 1 марта 2023 года включительно.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Подать заявление можно по адресу:</w:t>
      </w:r>
    </w:p>
    <w:p w:rsidR="00014B49" w:rsidRPr="00014B49" w:rsidRDefault="004F5CFA" w:rsidP="00014B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423973</w:t>
      </w:r>
      <w:r w:rsidR="00014B49" w:rsidRPr="00014B49">
        <w:rPr>
          <w:rFonts w:ascii="Times New Roman" w:hAnsi="Times New Roman" w:cs="Times New Roman"/>
          <w:sz w:val="24"/>
          <w:szCs w:val="24"/>
        </w:rPr>
        <w:t xml:space="preserve">, Республика Татарстан, </w:t>
      </w:r>
      <w:proofErr w:type="spellStart"/>
      <w:r w:rsidR="00014B49" w:rsidRPr="00014B49">
        <w:rPr>
          <w:rFonts w:ascii="Times New Roman" w:hAnsi="Times New Roman" w:cs="Times New Roman"/>
          <w:sz w:val="24"/>
          <w:szCs w:val="24"/>
        </w:rPr>
        <w:t>Муслюмовский</w:t>
      </w:r>
      <w:proofErr w:type="spellEnd"/>
      <w:r w:rsidR="00014B49" w:rsidRPr="00014B49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="00014B49" w:rsidRPr="00014B49">
        <w:rPr>
          <w:rFonts w:ascii="Times New Roman" w:hAnsi="Times New Roman" w:cs="Times New Roman"/>
          <w:sz w:val="24"/>
          <w:szCs w:val="24"/>
        </w:rPr>
        <w:t>д.</w:t>
      </w:r>
      <w:r>
        <w:rPr>
          <w:rFonts w:ascii="Times New Roman" w:hAnsi="Times New Roman" w:cs="Times New Roman"/>
          <w:sz w:val="24"/>
          <w:szCs w:val="24"/>
        </w:rPr>
        <w:t>Баланны</w:t>
      </w:r>
      <w:proofErr w:type="spellEnd"/>
      <w:r w:rsidR="00014B49" w:rsidRPr="00014B49">
        <w:rPr>
          <w:rFonts w:ascii="Times New Roman" w:hAnsi="Times New Roman" w:cs="Times New Roman"/>
          <w:sz w:val="24"/>
          <w:szCs w:val="24"/>
        </w:rPr>
        <w:t>, ул.</w:t>
      </w:r>
    </w:p>
    <w:p w:rsidR="00014B49" w:rsidRPr="00014B49" w:rsidRDefault="004F5CFA" w:rsidP="00014B49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Совет</w:t>
      </w:r>
      <w:r w:rsidR="00014B49">
        <w:rPr>
          <w:rFonts w:ascii="Times New Roman" w:hAnsi="Times New Roman" w:cs="Times New Roman"/>
          <w:sz w:val="24"/>
          <w:szCs w:val="24"/>
          <w:lang w:val="tt-RU"/>
        </w:rPr>
        <w:t>ская</w:t>
      </w:r>
      <w:r w:rsidR="00014B49" w:rsidRPr="00014B49">
        <w:rPr>
          <w:rFonts w:ascii="Times New Roman" w:hAnsi="Times New Roman" w:cs="Times New Roman"/>
          <w:sz w:val="24"/>
          <w:szCs w:val="24"/>
        </w:rPr>
        <w:t xml:space="preserve">, д. </w:t>
      </w:r>
      <w:r>
        <w:rPr>
          <w:rFonts w:ascii="Times New Roman" w:hAnsi="Times New Roman" w:cs="Times New Roman"/>
          <w:sz w:val="24"/>
          <w:szCs w:val="24"/>
          <w:lang w:val="tt-RU"/>
        </w:rPr>
        <w:t>80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Ответственный за прием и регистрацию заявлений: зам. директора по УВР</w:t>
      </w:r>
    </w:p>
    <w:p w:rsidR="00014B49" w:rsidRPr="00014B49" w:rsidRDefault="004F5CFA" w:rsidP="00014B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Ахметова Сурия Фарисовна</w:t>
      </w:r>
      <w:r w:rsidR="00014B49" w:rsidRPr="00014B49">
        <w:rPr>
          <w:rFonts w:ascii="Times New Roman" w:hAnsi="Times New Roman" w:cs="Times New Roman"/>
          <w:sz w:val="24"/>
          <w:szCs w:val="24"/>
        </w:rPr>
        <w:t>, т. 89</w:t>
      </w:r>
      <w:r>
        <w:rPr>
          <w:rFonts w:ascii="Times New Roman" w:hAnsi="Times New Roman" w:cs="Times New Roman"/>
          <w:sz w:val="24"/>
          <w:szCs w:val="24"/>
          <w:lang w:val="tt-RU"/>
        </w:rPr>
        <w:t>276734095</w:t>
      </w:r>
      <w:bookmarkStart w:id="0" w:name="_GoBack"/>
      <w:bookmarkEnd w:id="0"/>
      <w:r w:rsidR="00014B49" w:rsidRPr="00014B49">
        <w:rPr>
          <w:rFonts w:ascii="Times New Roman" w:hAnsi="Times New Roman" w:cs="Times New Roman"/>
          <w:sz w:val="24"/>
          <w:szCs w:val="24"/>
        </w:rPr>
        <w:t>.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Заявления подаются участниками ГИА-9 лично на основании документов,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удостоверяющих личность, или их родителями (законными представителями) на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основании документов, удостоверяющих личность, или уполномоченными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лицами на основании документов, удостоверяющих личность, и доверенности.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Участники ГИА-9 с ограниченными возможностями здоровья при подаче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заявления предъявляют копию рекомендаций психолого-медико-педагогической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комиссии, а участники ГИА - дети-инвалиды и инвалиды - оригинал или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заверенную копию справки, подтверждающей факт установления инвалидности,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выданной федеральным государственным учреждением медико-социальной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экспертизы, а также копию рекомендаций ПМПК в случаях, предусмотренных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п.44 Порядка проведения государственной итоговой аттестации по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образовательным программам основного общего образования (утв.Приказом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4B49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014B49">
        <w:rPr>
          <w:rFonts w:ascii="Times New Roman" w:hAnsi="Times New Roman" w:cs="Times New Roman"/>
          <w:sz w:val="24"/>
          <w:szCs w:val="24"/>
        </w:rPr>
        <w:t xml:space="preserve"> России и </w:t>
      </w:r>
      <w:proofErr w:type="spellStart"/>
      <w:r w:rsidRPr="00014B49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Pr="00014B49">
        <w:rPr>
          <w:rFonts w:ascii="Times New Roman" w:hAnsi="Times New Roman" w:cs="Times New Roman"/>
          <w:sz w:val="24"/>
          <w:szCs w:val="24"/>
        </w:rPr>
        <w:t xml:space="preserve"> от 07.11.2018 №189/1513).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Участники ГИА-9 вправе изменить перечень указанных в заявлениях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экзаменов, а также форму ГИА и сроки участия в ГИА только при наличии у них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уважительных причин (болезни или иных обстоятельств), подтвержденных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документально. В этом случае участники ГИА-9 подают заявления в ГЭК с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указанием измененного перечня учебных предметов, по которым они планируют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пройти ГИА, и (или) измененной формы ГИА, сроков участия в ГИА. Указанные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заявления подаются не позднее чем за две недели до начала соответствующего</w:t>
      </w:r>
    </w:p>
    <w:p w:rsidR="005405ED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экзамена</w:t>
      </w:r>
    </w:p>
    <w:sectPr w:rsidR="005405ED" w:rsidRPr="00014B49" w:rsidSect="00063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531D44"/>
    <w:rsid w:val="00014B49"/>
    <w:rsid w:val="00063692"/>
    <w:rsid w:val="004F5CFA"/>
    <w:rsid w:val="00531D44"/>
    <w:rsid w:val="008F5F71"/>
    <w:rsid w:val="00D322B2"/>
    <w:rsid w:val="00DC6F3A"/>
    <w:rsid w:val="00FF4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6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2016</cp:lastModifiedBy>
  <cp:revision>2</cp:revision>
  <dcterms:created xsi:type="dcterms:W3CDTF">2022-12-21T15:27:00Z</dcterms:created>
  <dcterms:modified xsi:type="dcterms:W3CDTF">2022-12-21T15:27:00Z</dcterms:modified>
</cp:coreProperties>
</file>